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B400" w14:textId="77777777" w:rsidR="004C090E" w:rsidRDefault="004C090E" w:rsidP="004C090E">
      <w:pPr>
        <w:pStyle w:val="Zkladnodstavec"/>
        <w:tabs>
          <w:tab w:val="left" w:pos="227"/>
        </w:tabs>
        <w:suppressAutoHyphens/>
        <w:spacing w:line="240" w:lineRule="auto"/>
        <w:jc w:val="right"/>
        <w:rPr>
          <w:rFonts w:ascii="Myriad Pro" w:hAnsi="Myriad Pro" w:cs="Myriad Pro Light"/>
          <w:b/>
          <w:color w:val="FF0000"/>
          <w:sz w:val="36"/>
          <w:szCs w:val="36"/>
          <w:lang w:eastAsia="cs-CZ"/>
        </w:rPr>
      </w:pPr>
      <w:r w:rsidRPr="0071263F">
        <w:rPr>
          <w:rFonts w:ascii="Myriad Pro Light" w:hAnsi="Myriad Pro Light" w:cs="Myriad Pro Light"/>
          <w:noProof/>
          <w:color w:val="FFFFFF"/>
          <w:sz w:val="36"/>
          <w:szCs w:val="36"/>
          <w:lang w:eastAsia="cs-CZ"/>
        </w:rPr>
        <w:t xml:space="preserve"> </w:t>
      </w:r>
      <w:r>
        <w:rPr>
          <w:rFonts w:ascii="Myriad Pro" w:hAnsi="Myriad Pro" w:cs="Myriad Pro Light"/>
          <w:b/>
          <w:color w:val="FF0000"/>
          <w:sz w:val="36"/>
          <w:szCs w:val="36"/>
          <w:lang w:eastAsia="cs-CZ"/>
        </w:rPr>
        <w:t xml:space="preserve"> </w:t>
      </w:r>
    </w:p>
    <w:p w14:paraId="03993A79" w14:textId="77777777" w:rsidR="004C090E" w:rsidRPr="004C090E" w:rsidRDefault="004C090E" w:rsidP="004C090E">
      <w:pPr>
        <w:pStyle w:val="Zkladnodstavec"/>
        <w:tabs>
          <w:tab w:val="left" w:pos="227"/>
        </w:tabs>
        <w:suppressAutoHyphens/>
        <w:spacing w:line="240" w:lineRule="auto"/>
        <w:jc w:val="right"/>
        <w:rPr>
          <w:rFonts w:ascii="Myriad Pro" w:hAnsi="Myriad Pro" w:cs="Myriad Pro Light"/>
          <w:b/>
          <w:color w:val="000000" w:themeColor="text1"/>
          <w:sz w:val="36"/>
          <w:szCs w:val="36"/>
          <w:lang w:eastAsia="cs-CZ"/>
        </w:rPr>
      </w:pPr>
      <w:r w:rsidRPr="004C090E">
        <w:rPr>
          <w:rFonts w:ascii="Myriad Pro" w:hAnsi="Myriad Pro" w:cs="Myriad Pro Light"/>
          <w:b/>
          <w:color w:val="000000" w:themeColor="text1"/>
          <w:sz w:val="36"/>
          <w:szCs w:val="36"/>
          <w:lang w:eastAsia="cs-CZ"/>
        </w:rPr>
        <w:t>REKLAMAČNÍ PROTOKOL</w:t>
      </w:r>
    </w:p>
    <w:p w14:paraId="2864D899" w14:textId="77777777" w:rsidR="00DE5AEC" w:rsidRDefault="004C090E" w:rsidP="001F4289">
      <w:pPr>
        <w:pStyle w:val="Zhlav"/>
        <w:jc w:val="center"/>
        <w:rPr>
          <w:b/>
          <w:sz w:val="28"/>
          <w:szCs w:val="28"/>
        </w:rPr>
      </w:pPr>
      <w:r w:rsidRPr="0071263F">
        <w:rPr>
          <w:rFonts w:ascii="Myriad Pro Light" w:hAnsi="Myriad Pro Light" w:cs="Myriad Pro Light"/>
          <w:color w:val="FFFFFF"/>
          <w:sz w:val="56"/>
          <w:szCs w:val="56"/>
          <w:lang w:eastAsia="cs-CZ"/>
        </w:rPr>
        <w:br/>
      </w:r>
      <w:r w:rsidRPr="001F4289">
        <w:rPr>
          <w:rFonts w:ascii="Myriad Pro Light" w:hAnsi="Myriad Pro Light" w:cs="Myriad Pro Light"/>
          <w:b/>
          <w:noProof/>
          <w:color w:val="FFFFFF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2034" wp14:editId="61273345">
                <wp:simplePos x="0" y="0"/>
                <wp:positionH relativeFrom="column">
                  <wp:posOffset>-175260</wp:posOffset>
                </wp:positionH>
                <wp:positionV relativeFrom="paragraph">
                  <wp:posOffset>62865</wp:posOffset>
                </wp:positionV>
                <wp:extent cx="9817100" cy="0"/>
                <wp:effectExtent l="12700" t="5080" r="9525" b="1397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1F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8pt;margin-top:4.95pt;width:7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8P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" strokecolor="white"/>
            </w:pict>
          </mc:Fallback>
        </mc:AlternateContent>
      </w:r>
      <w:r w:rsidR="001F4289" w:rsidRPr="001F4289">
        <w:rPr>
          <w:b/>
          <w:sz w:val="28"/>
          <w:szCs w:val="28"/>
        </w:rPr>
        <w:t>Krby TURBO s.r.o., Neklanova 149/36, 128 00, Praha 2, IČO: 27126714</w:t>
      </w:r>
    </w:p>
    <w:p w14:paraId="3FD6389A" w14:textId="77777777" w:rsidR="001F4289" w:rsidRPr="001F4289" w:rsidRDefault="00ED4CC2" w:rsidP="00ED4CC2">
      <w:pPr>
        <w:pStyle w:val="Zhlav"/>
        <w:jc w:val="center"/>
      </w:pPr>
      <w:r w:rsidRPr="00ED4CC2">
        <w:t>Provozovna: Krby TURBO s.r.o., Nad Oborou 3903, 276 01 Mělník</w:t>
      </w:r>
    </w:p>
    <w:p w14:paraId="18464FAD" w14:textId="77777777" w:rsidR="001F4289" w:rsidRPr="001F4289" w:rsidRDefault="001F4289" w:rsidP="001F4289">
      <w:pPr>
        <w:pStyle w:val="Zhlav"/>
        <w:jc w:val="center"/>
      </w:pPr>
      <w:r w:rsidRPr="001F4289">
        <w:t xml:space="preserve">Kontakt: </w:t>
      </w:r>
      <w:hyperlink r:id="rId7" w:history="1">
        <w:r w:rsidRPr="001F4289">
          <w:rPr>
            <w:rStyle w:val="Hypertextovodkaz"/>
          </w:rPr>
          <w:t>reklamace@krbyturbo.cz</w:t>
        </w:r>
      </w:hyperlink>
    </w:p>
    <w:p w14:paraId="18563381" w14:textId="611292A6" w:rsidR="001F4289" w:rsidRPr="00E43740" w:rsidRDefault="001F4289" w:rsidP="0063135A">
      <w:pPr>
        <w:pStyle w:val="Zhlav"/>
        <w:spacing w:before="600"/>
        <w:rPr>
          <w:b/>
        </w:rPr>
      </w:pPr>
      <w:r w:rsidRPr="00E43740">
        <w:rPr>
          <w:b/>
        </w:rPr>
        <w:t>REKLAMOVANÉ ZBOŽÍ:</w:t>
      </w:r>
    </w:p>
    <w:p w14:paraId="50D217BE" w14:textId="2090CBA4" w:rsidR="001F4289" w:rsidRPr="00E43740" w:rsidRDefault="001F4289" w:rsidP="0063135A">
      <w:pPr>
        <w:pStyle w:val="Zhlav"/>
        <w:spacing w:before="360"/>
        <w:rPr>
          <w:b/>
        </w:rPr>
      </w:pPr>
      <w:r w:rsidRPr="00E43740">
        <w:rPr>
          <w:b/>
        </w:rPr>
        <w:t>DATUM NÁKUPU:</w:t>
      </w:r>
    </w:p>
    <w:p w14:paraId="5A859A16" w14:textId="6DE1042E" w:rsidR="001F4289" w:rsidRPr="00E43740" w:rsidRDefault="001F4289" w:rsidP="0063135A">
      <w:pPr>
        <w:pStyle w:val="Zhlav"/>
        <w:spacing w:before="360"/>
        <w:rPr>
          <w:b/>
        </w:rPr>
      </w:pPr>
      <w:r w:rsidRPr="00E43740">
        <w:rPr>
          <w:b/>
        </w:rPr>
        <w:t>ČÍSLO DOKLADU:</w:t>
      </w:r>
    </w:p>
    <w:p w14:paraId="065F8785" w14:textId="6C6A3BFD" w:rsidR="001F4289" w:rsidRPr="00E43740" w:rsidRDefault="001F4289" w:rsidP="0063135A">
      <w:pPr>
        <w:spacing w:before="360" w:after="0"/>
        <w:rPr>
          <w:b/>
        </w:rPr>
      </w:pPr>
      <w:r w:rsidRPr="00E43740">
        <w:rPr>
          <w:b/>
        </w:rPr>
        <w:t>SÉRIOVÉ ČÍSLO:</w:t>
      </w:r>
    </w:p>
    <w:p w14:paraId="19DEB27D" w14:textId="57FBB4A4" w:rsidR="001F4289" w:rsidRDefault="001F4289" w:rsidP="0063135A">
      <w:pPr>
        <w:spacing w:after="0"/>
        <w:rPr>
          <w:sz w:val="18"/>
          <w:szCs w:val="18"/>
        </w:rPr>
      </w:pPr>
      <w:r w:rsidRPr="001F4289">
        <w:rPr>
          <w:sz w:val="18"/>
          <w:szCs w:val="18"/>
        </w:rPr>
        <w:t xml:space="preserve">*vyplňte, pokud má výrobek výrobní číslo (uvedeno na štítku, </w:t>
      </w:r>
      <w:r w:rsidR="003F370C">
        <w:rPr>
          <w:sz w:val="18"/>
          <w:szCs w:val="18"/>
        </w:rPr>
        <w:t>obalu nebo dodacím listu</w:t>
      </w:r>
      <w:r w:rsidRPr="001F4289">
        <w:rPr>
          <w:sz w:val="18"/>
          <w:szCs w:val="18"/>
        </w:rPr>
        <w:t>)</w:t>
      </w:r>
    </w:p>
    <w:p w14:paraId="339E1403" w14:textId="78E7E92A" w:rsidR="00F7066F" w:rsidRDefault="001F4289" w:rsidP="0063135A">
      <w:pPr>
        <w:spacing w:before="360" w:after="0"/>
        <w:rPr>
          <w:b/>
        </w:rPr>
      </w:pPr>
      <w:r w:rsidRPr="00E43740">
        <w:rPr>
          <w:b/>
        </w:rPr>
        <w:t>STRUČNÝ POPIS REKLAMACE/ZÁVADY:</w:t>
      </w:r>
    </w:p>
    <w:p w14:paraId="3296E3CF" w14:textId="600B1E89" w:rsidR="001F4289" w:rsidRDefault="001F4289" w:rsidP="00202A72">
      <w:pPr>
        <w:spacing w:before="2520" w:after="0"/>
        <w:rPr>
          <w:b/>
        </w:rPr>
      </w:pPr>
      <w:r w:rsidRPr="00E43740">
        <w:rPr>
          <w:b/>
        </w:rPr>
        <w:t>ADRESA INSTALACE REKLAMOVANÉHO VÝROBKU</w:t>
      </w:r>
      <w:r w:rsidR="00E43740" w:rsidRPr="00E43740">
        <w:rPr>
          <w:b/>
        </w:rPr>
        <w:t xml:space="preserve"> + kontakt</w:t>
      </w:r>
      <w:r w:rsidRPr="00E43740">
        <w:rPr>
          <w:b/>
        </w:rPr>
        <w:t>:</w:t>
      </w:r>
    </w:p>
    <w:p w14:paraId="07D660A5" w14:textId="780BD499" w:rsidR="001F4289" w:rsidRPr="00E43740" w:rsidRDefault="0063135A" w:rsidP="0063135A">
      <w:pPr>
        <w:rPr>
          <w:sz w:val="18"/>
          <w:szCs w:val="18"/>
        </w:rPr>
      </w:pPr>
      <w:r w:rsidRPr="0063135A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96A3C" wp14:editId="51E6A5A9">
                <wp:simplePos x="0" y="0"/>
                <wp:positionH relativeFrom="column">
                  <wp:posOffset>41910</wp:posOffset>
                </wp:positionH>
                <wp:positionV relativeFrom="paragraph">
                  <wp:posOffset>3117215</wp:posOffset>
                </wp:positionV>
                <wp:extent cx="643953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CA11" w14:textId="0780A736" w:rsidR="0063135A" w:rsidRPr="00E43740" w:rsidRDefault="0063135A" w:rsidP="0063135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3740">
                              <w:rPr>
                                <w:b/>
                                <w:sz w:val="18"/>
                                <w:szCs w:val="18"/>
                              </w:rPr>
                              <w:t>Zboží bude přijato k reklamačnímu řízení za těchto podmínek:</w:t>
                            </w:r>
                          </w:p>
                          <w:p w14:paraId="39F4C3D2" w14:textId="77777777" w:rsidR="0063135A" w:rsidRPr="00E43740" w:rsidRDefault="0063135A" w:rsidP="00631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740">
                              <w:rPr>
                                <w:sz w:val="18"/>
                                <w:szCs w:val="18"/>
                              </w:rPr>
                              <w:t>Zboží nesmí být mechanicky poškozeno zákazníkem. Pokusy zákazníka o opravu zboží jsou nepřípustné a může být na ně pohlíženo jako na neoprávněnou reklamaci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091A5D" w14:textId="77777777" w:rsidR="0063135A" w:rsidRPr="00E43740" w:rsidRDefault="0063135A" w:rsidP="00631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740">
                              <w:rPr>
                                <w:sz w:val="18"/>
                                <w:szCs w:val="18"/>
                              </w:rPr>
                              <w:t>Dodavatel se zavazuje vyřídit reklamaci zákazníka v co nejkratším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možném</w:t>
                            </w:r>
                            <w:r w:rsidRPr="00E43740">
                              <w:rPr>
                                <w:sz w:val="18"/>
                                <w:szCs w:val="18"/>
                              </w:rPr>
                              <w:t xml:space="preserve"> termínu.</w:t>
                            </w:r>
                          </w:p>
                          <w:p w14:paraId="4D3D80E0" w14:textId="5603831D" w:rsidR="0063135A" w:rsidRPr="0063135A" w:rsidRDefault="0063135A" w:rsidP="00631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740">
                              <w:rPr>
                                <w:sz w:val="18"/>
                                <w:szCs w:val="18"/>
                              </w:rPr>
                              <w:t>Reklamující bere na vědomí a souhlasí s tím, že mu mohou být účtovány náklady spojené s neoprávněnou reklamací.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96A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3pt;margin-top:245.45pt;width:507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Ob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" stroked="f">
                <v:textbox style="mso-fit-shape-to-text:t">
                  <w:txbxContent>
                    <w:p w14:paraId="3920CA11" w14:textId="0780A736" w:rsidR="0063135A" w:rsidRPr="00E43740" w:rsidRDefault="0063135A" w:rsidP="0063135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3740">
                        <w:rPr>
                          <w:b/>
                          <w:sz w:val="18"/>
                          <w:szCs w:val="18"/>
                        </w:rPr>
                        <w:t>Zboží bude přijato k reklamačnímu řízení za těchto podmínek:</w:t>
                      </w:r>
                    </w:p>
                    <w:p w14:paraId="39F4C3D2" w14:textId="77777777" w:rsidR="0063135A" w:rsidRPr="00E43740" w:rsidRDefault="0063135A" w:rsidP="00631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740">
                        <w:rPr>
                          <w:sz w:val="18"/>
                          <w:szCs w:val="18"/>
                        </w:rPr>
                        <w:t>Zboží nesmí být mechanicky poškozeno zákazníkem. Pokusy zákazníka o opravu zboží jsou nepřípustné a může být na ně pohlíženo jako na neoprávněnou reklamaci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E091A5D" w14:textId="77777777" w:rsidR="0063135A" w:rsidRPr="00E43740" w:rsidRDefault="0063135A" w:rsidP="00631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740">
                        <w:rPr>
                          <w:sz w:val="18"/>
                          <w:szCs w:val="18"/>
                        </w:rPr>
                        <w:t>Dodavatel se zavazuje vyřídit reklamaci zákazníka v co nejkratším</w:t>
                      </w:r>
                      <w:r>
                        <w:rPr>
                          <w:sz w:val="18"/>
                          <w:szCs w:val="18"/>
                        </w:rPr>
                        <w:t xml:space="preserve"> možném</w:t>
                      </w:r>
                      <w:r w:rsidRPr="00E43740">
                        <w:rPr>
                          <w:sz w:val="18"/>
                          <w:szCs w:val="18"/>
                        </w:rPr>
                        <w:t xml:space="preserve"> termínu.</w:t>
                      </w:r>
                    </w:p>
                    <w:p w14:paraId="4D3D80E0" w14:textId="5603831D" w:rsidR="0063135A" w:rsidRPr="0063135A" w:rsidRDefault="0063135A" w:rsidP="00631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740">
                        <w:rPr>
                          <w:sz w:val="18"/>
                          <w:szCs w:val="18"/>
                        </w:rPr>
                        <w:t>Reklamující bere na vědomí a souhlasí s tím, že mu mohou být účtovány náklady spojené s neoprávněnou reklamací.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740" w:rsidRPr="00E43740">
        <w:rPr>
          <w:sz w:val="18"/>
          <w:szCs w:val="18"/>
        </w:rPr>
        <w:t>*</w:t>
      </w:r>
      <w:r w:rsidR="001F4289" w:rsidRPr="00E43740">
        <w:rPr>
          <w:sz w:val="18"/>
          <w:szCs w:val="18"/>
        </w:rPr>
        <w:t>vyplňuje se pouze při pevném zabudování výrobku do stavby</w:t>
      </w:r>
    </w:p>
    <w:sectPr w:rsidR="001F4289" w:rsidRPr="00E43740" w:rsidSect="004C090E">
      <w:headerReference w:type="default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B38F" w14:textId="77777777" w:rsidR="00577BDC" w:rsidRDefault="00577BDC" w:rsidP="004C090E">
      <w:pPr>
        <w:spacing w:after="0" w:line="240" w:lineRule="auto"/>
      </w:pPr>
      <w:r>
        <w:separator/>
      </w:r>
    </w:p>
  </w:endnote>
  <w:endnote w:type="continuationSeparator" w:id="0">
    <w:p w14:paraId="3423871C" w14:textId="77777777" w:rsidR="00577BDC" w:rsidRDefault="00577BDC" w:rsidP="004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0C28" w14:textId="20C4F7A6" w:rsidR="003821D9" w:rsidRPr="001F4289" w:rsidRDefault="00F71318" w:rsidP="00F64426">
    <w:pPr>
      <w:pStyle w:val="Zpat"/>
      <w:jc w:val="center"/>
      <w:rPr>
        <w:color w:val="262626"/>
      </w:rPr>
    </w:pPr>
    <w:r w:rsidRPr="001F4289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7B95ECE" wp14:editId="5D76D77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919DC" w14:textId="77777777" w:rsidR="00166697" w:rsidRDefault="0000000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B95ECE" id="Skupina 37" o:spid="_x0000_s1026" style="position:absolute;left:0;text-align:left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HIW&#10;05RqAwAAcAoAAA4AAAAAAAAAAAAAAAAALgIAAGRycy9lMm9Eb2MueG1sUEsBAi0AFAAGAAgAAAAh&#10;AP0EdPzcAAAABAEAAA8AAAAAAAAAAAAAAAAAxAUAAGRycy9kb3ducmV2LnhtbFBLBQYAAAAABAAE&#10;APMAAADNBgAAAAA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" fillcolor="#c0000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4F919DC" w14:textId="77777777" w:rsidR="00166697" w:rsidRDefault="00806AE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1F4289">
      <w:rPr>
        <w:noProof/>
        <w:color w:val="26262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3570F0" wp14:editId="243A663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D0D5D6" w14:textId="77777777" w:rsidR="00166697" w:rsidRDefault="00F7131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570F0" id="Obdélník 40" o:spid="_x0000_s1029" style="position:absolute;left:0;text-align:left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" fillcolor="#c00000" stroked="f" strokeweight="3pt">
              <v:textbox>
                <w:txbxContent>
                  <w:p w14:paraId="12D0D5D6" w14:textId="77777777" w:rsidR="00166697" w:rsidRDefault="00F7131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F4289" w:rsidRPr="001F4289">
      <w:rPr>
        <w:color w:val="262626"/>
      </w:rPr>
      <w:t>www.krbyturbo.cz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8492" w14:textId="77777777" w:rsidR="00577BDC" w:rsidRDefault="00577BDC" w:rsidP="004C090E">
      <w:pPr>
        <w:spacing w:after="0" w:line="240" w:lineRule="auto"/>
      </w:pPr>
      <w:r>
        <w:separator/>
      </w:r>
    </w:p>
  </w:footnote>
  <w:footnote w:type="continuationSeparator" w:id="0">
    <w:p w14:paraId="6AC2B916" w14:textId="77777777" w:rsidR="00577BDC" w:rsidRDefault="00577BDC" w:rsidP="004C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4A8B" w14:textId="77777777" w:rsidR="003821D9" w:rsidRPr="003821D9" w:rsidRDefault="00F71318" w:rsidP="003821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E00113E" wp14:editId="33A223A8">
          <wp:simplePos x="0" y="0"/>
          <wp:positionH relativeFrom="column">
            <wp:posOffset>-467360</wp:posOffset>
          </wp:positionH>
          <wp:positionV relativeFrom="paragraph">
            <wp:posOffset>186055</wp:posOffset>
          </wp:positionV>
          <wp:extent cx="1403498" cy="1045250"/>
          <wp:effectExtent l="0" t="0" r="6350" b="254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98" cy="104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EBD58" wp14:editId="77F2C696">
              <wp:simplePos x="0" y="0"/>
              <wp:positionH relativeFrom="column">
                <wp:posOffset>-13202920</wp:posOffset>
              </wp:positionH>
              <wp:positionV relativeFrom="paragraph">
                <wp:posOffset>1266825</wp:posOffset>
              </wp:positionV>
              <wp:extent cx="304893980" cy="29210"/>
              <wp:effectExtent l="5715" t="9525" r="5080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93980" cy="292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5F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39.6pt;margin-top:99.75pt;width:24007.4pt;height: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E"/>
    <w:rsid w:val="00022AB5"/>
    <w:rsid w:val="000C1525"/>
    <w:rsid w:val="000F773A"/>
    <w:rsid w:val="001824B4"/>
    <w:rsid w:val="001B05B5"/>
    <w:rsid w:val="001F4289"/>
    <w:rsid w:val="00202A72"/>
    <w:rsid w:val="002256F1"/>
    <w:rsid w:val="00275EF0"/>
    <w:rsid w:val="0030663A"/>
    <w:rsid w:val="003F370C"/>
    <w:rsid w:val="004324CF"/>
    <w:rsid w:val="004C090E"/>
    <w:rsid w:val="00500512"/>
    <w:rsid w:val="0050500B"/>
    <w:rsid w:val="00571731"/>
    <w:rsid w:val="00577BDC"/>
    <w:rsid w:val="005A0649"/>
    <w:rsid w:val="0063135A"/>
    <w:rsid w:val="006A0715"/>
    <w:rsid w:val="006A35D6"/>
    <w:rsid w:val="006C17C5"/>
    <w:rsid w:val="006E64E1"/>
    <w:rsid w:val="0072531F"/>
    <w:rsid w:val="00767E50"/>
    <w:rsid w:val="007B5356"/>
    <w:rsid w:val="00806AE3"/>
    <w:rsid w:val="00900B3C"/>
    <w:rsid w:val="00970AAD"/>
    <w:rsid w:val="00A03BAA"/>
    <w:rsid w:val="00A44640"/>
    <w:rsid w:val="00B11A4A"/>
    <w:rsid w:val="00B13FD3"/>
    <w:rsid w:val="00B321F3"/>
    <w:rsid w:val="00C17EAE"/>
    <w:rsid w:val="00CB6CB3"/>
    <w:rsid w:val="00CE1E67"/>
    <w:rsid w:val="00D41302"/>
    <w:rsid w:val="00D469FC"/>
    <w:rsid w:val="00D961FF"/>
    <w:rsid w:val="00DE5AEC"/>
    <w:rsid w:val="00E43740"/>
    <w:rsid w:val="00E5667F"/>
    <w:rsid w:val="00E814C8"/>
    <w:rsid w:val="00E91462"/>
    <w:rsid w:val="00EB16DF"/>
    <w:rsid w:val="00ED4CC2"/>
    <w:rsid w:val="00F7066F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2377A"/>
  <w15:chartTrackingRefBased/>
  <w15:docId w15:val="{3C97C33D-227A-429F-B41E-BBFA012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4C090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C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9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90E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C0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9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F4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428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e@krbyturb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35E0-9F6D-48D2-88C4-FA507597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 Krby TURBO s.r.o.</dc:creator>
  <cp:keywords/>
  <dc:description/>
  <cp:lastModifiedBy>KrbyTurbo office02</cp:lastModifiedBy>
  <cp:revision>39</cp:revision>
  <cp:lastPrinted>2023-02-22T14:03:00Z</cp:lastPrinted>
  <dcterms:created xsi:type="dcterms:W3CDTF">2022-11-10T09:00:00Z</dcterms:created>
  <dcterms:modified xsi:type="dcterms:W3CDTF">2023-03-07T11:55:00Z</dcterms:modified>
</cp:coreProperties>
</file>